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7C" w:rsidRDefault="00D718F5">
      <w:r>
        <w:rPr>
          <w:rFonts w:ascii="&amp;quot" w:eastAsia="Times New Roman" w:hAnsi="&amp;quot" w:cs="Times New Roman"/>
          <w:noProof/>
          <w:color w:val="000000"/>
          <w:kern w:val="36"/>
          <w:sz w:val="43"/>
          <w:szCs w:val="43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1.6pt;margin-top:331.5pt;width:188.9pt;height:420.15pt;z-index:251662336">
            <v:textbox>
              <w:txbxContent>
                <w:p w:rsidR="00D718F5" w:rsidRDefault="008B45AB" w:rsidP="00D718F5">
                  <w:pPr>
                    <w:jc w:val="center"/>
                  </w:pPr>
                  <w:r>
                    <w:t>Opdracht 4;</w:t>
                  </w:r>
                </w:p>
                <w:p w:rsidR="00D718F5" w:rsidRDefault="00D718F5" w:rsidP="00B80921">
                  <w:pPr>
                    <w:jc w:val="center"/>
                  </w:pPr>
                  <w:r>
                    <w:t>Kies minstens twee rotsdieren</w:t>
                  </w:r>
                  <w:r w:rsidR="00B80921">
                    <w:t xml:space="preserve"> u</w:t>
                  </w:r>
                  <w:r>
                    <w:t xml:space="preserve">it je gevonden </w:t>
                  </w:r>
                  <w:proofErr w:type="spellStart"/>
                  <w:r>
                    <w:t>afbeeldingen.</w:t>
                  </w:r>
                  <w:r w:rsidR="006222A1">
                    <w:t>Hierme</w:t>
                  </w:r>
                  <w:r>
                    <w:t>e</w:t>
                  </w:r>
                  <w:proofErr w:type="spellEnd"/>
                  <w:r>
                    <w:t xml:space="preserve"> ga je een strip maken.</w:t>
                  </w:r>
                </w:p>
                <w:p w:rsidR="00B80921" w:rsidRDefault="00D718F5" w:rsidP="00D718F5">
                  <w:pPr>
                    <w:jc w:val="center"/>
                  </w:pPr>
                  <w:r>
                    <w:t>Knip</w:t>
                  </w:r>
                  <w:r w:rsidR="006222A1">
                    <w:t xml:space="preserve"> vier vellen </w:t>
                  </w:r>
                  <w:r>
                    <w:t xml:space="preserve">wit </w:t>
                  </w:r>
                  <w:r w:rsidR="006222A1">
                    <w:t xml:space="preserve">A4 door midden. Plak, lijn of niet de linkerzijde vast. Je hebt nu een primitief boekje met 8 bladzijdes. Op ieder bladzijde maak je een zo groot mogelijk kader. De gekozen dieren </w:t>
                  </w:r>
                  <w:r>
                    <w:t xml:space="preserve">moeten nu in een verhaal op ieder kader duidelijk zichtbaar zijn. Ze moeten een verhaal vertellen over </w:t>
                  </w:r>
                  <w:proofErr w:type="spellStart"/>
                  <w:r>
                    <w:t>Gobelki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Tepe</w:t>
                  </w:r>
                  <w:proofErr w:type="spellEnd"/>
                  <w:r>
                    <w:t xml:space="preserve">. </w:t>
                  </w:r>
                </w:p>
                <w:p w:rsidR="00B80921" w:rsidRDefault="00D718F5" w:rsidP="00D718F5">
                  <w:pPr>
                    <w:jc w:val="center"/>
                  </w:pPr>
                  <w:r>
                    <w:t xml:space="preserve">Met een begin en een eind. </w:t>
                  </w:r>
                </w:p>
                <w:p w:rsidR="008B45AB" w:rsidRDefault="00D718F5" w:rsidP="00D718F5">
                  <w:pPr>
                    <w:jc w:val="center"/>
                  </w:pPr>
                  <w:r>
                    <w:t xml:space="preserve">Liefst een spannend tussenstuk.  </w:t>
                  </w:r>
                  <w:r w:rsidR="00B80921">
                    <w:t xml:space="preserve">Hoe zie je dat het </w:t>
                  </w:r>
                  <w:r>
                    <w:t xml:space="preserve">bijna 14000 jaar geleden was, waarom ze in de steen werden gekerfd, hoe de namen waren, wat ze deden in die tijd, wat er gebeurde in </w:t>
                  </w:r>
                  <w:proofErr w:type="spellStart"/>
                  <w:r>
                    <w:t>Gobleki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Tepe</w:t>
                  </w:r>
                  <w:proofErr w:type="spellEnd"/>
                  <w:r>
                    <w:t>… jij mag de rest verzinnen.</w:t>
                  </w:r>
                  <w:r w:rsidR="00B80921">
                    <w:t xml:space="preserve"> Materiaal ook. Fotograferen en uploaden!</w:t>
                  </w:r>
                </w:p>
                <w:p w:rsidR="00B80921" w:rsidRDefault="00B80921" w:rsidP="00D718F5">
                  <w:pPr>
                    <w:jc w:val="center"/>
                  </w:pPr>
                  <w:r>
                    <w:t>Succes!</w:t>
                  </w:r>
                </w:p>
                <w:p w:rsidR="00D718F5" w:rsidRDefault="00D718F5" w:rsidP="00D718F5">
                  <w:pPr>
                    <w:jc w:val="center"/>
                  </w:pPr>
                </w:p>
              </w:txbxContent>
            </v:textbox>
          </v:shape>
        </w:pict>
      </w:r>
      <w:r w:rsidR="006222A1">
        <w:rPr>
          <w:rFonts w:ascii="&amp;quot" w:eastAsia="Times New Roman" w:hAnsi="&amp;quot" w:cs="Times New Roman"/>
          <w:noProof/>
          <w:color w:val="000000"/>
          <w:kern w:val="36"/>
          <w:sz w:val="43"/>
          <w:szCs w:val="43"/>
          <w:lang w:eastAsia="nl-NL"/>
        </w:rPr>
        <w:pict>
          <v:shape id="_x0000_s1026" type="#_x0000_t202" style="position:absolute;margin-left:395.9pt;margin-top:-20.05pt;width:107.55pt;height:408.3pt;z-index:251658240">
            <v:textbox style="mso-next-textbox:#_x0000_s1026">
              <w:txbxContent>
                <w:p w:rsidR="008B45AB" w:rsidRDefault="00EF23C5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222222"/>
                      <w:shd w:val="clear" w:color="auto" w:fill="FFFFFF"/>
                    </w:rPr>
                    <w:t>Göbekli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222222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222222"/>
                      <w:shd w:val="clear" w:color="auto" w:fill="FFFFFF"/>
                    </w:rPr>
                    <w:t>Tepe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 </w:t>
                  </w:r>
                </w:p>
                <w:p w:rsidR="00EF23C5" w:rsidRPr="00B80921" w:rsidRDefault="00EF23C5" w:rsidP="00B80921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(Navelberg) is een bergheiligdom dat met een ouderdom van circa 11.500 jaar het oudst bekende tempelcomplex ter wereld is.</w:t>
                  </w:r>
                  <w:r w:rsidR="008B45AB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Het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staat in het zuiden van </w:t>
                  </w:r>
                  <w:hyperlink r:id="rId4" w:tooltip="Turkije" w:history="1">
                    <w:r>
                      <w:rPr>
                        <w:rStyle w:val="Hyperlink"/>
                        <w:rFonts w:ascii="Arial" w:hAnsi="Arial" w:cs="Arial"/>
                        <w:color w:val="0B0080"/>
                        <w:u w:val="none"/>
                        <w:shd w:val="clear" w:color="auto" w:fill="FFFFFF"/>
                      </w:rPr>
                      <w:t>Turkije</w:t>
                    </w:r>
                  </w:hyperlink>
                  <w:r>
                    <w:t xml:space="preserve">. Het is nog maar net </w:t>
                  </w:r>
                  <w:r w:rsidR="008B45AB">
                    <w:t xml:space="preserve"> in de vorige eeuw </w:t>
                  </w:r>
                  <w:r w:rsidR="00D718F5">
                    <w:t xml:space="preserve">ontdekt in </w:t>
                  </w:r>
                  <w:r w:rsidR="008B45AB">
                    <w:t xml:space="preserve"> </w:t>
                  </w:r>
                  <w:r w:rsidR="00D718F5">
                    <w:t xml:space="preserve">1996. </w:t>
                  </w:r>
                  <w:r w:rsidR="008B45AB">
                    <w:t xml:space="preserve">Vier keer ouder dan de </w:t>
                  </w:r>
                  <w:r w:rsidR="00D718F5" w:rsidRPr="00D718F5">
                    <w:rPr>
                      <w:b/>
                      <w:color w:val="548DD4" w:themeColor="text2" w:themeTint="99"/>
                    </w:rPr>
                    <w:t>piramides</w:t>
                  </w:r>
                  <w:r w:rsidR="008B45AB">
                    <w:t xml:space="preserve">, de </w:t>
                  </w:r>
                  <w:r w:rsidR="008B45AB" w:rsidRPr="00D718F5">
                    <w:rPr>
                      <w:b/>
                      <w:color w:val="FF0000"/>
                    </w:rPr>
                    <w:t>hunebedden</w:t>
                  </w:r>
                  <w:r w:rsidR="008B45AB">
                    <w:t xml:space="preserve"> en </w:t>
                  </w:r>
                  <w:proofErr w:type="spellStart"/>
                  <w:r w:rsidR="008B45AB" w:rsidRPr="00D718F5">
                    <w:rPr>
                      <w:b/>
                      <w:color w:val="76923C" w:themeColor="accent3" w:themeShade="BF"/>
                    </w:rPr>
                    <w:t>Stonehenge</w:t>
                  </w:r>
                  <w:proofErr w:type="spellEnd"/>
                  <w:r w:rsidR="008B45AB" w:rsidRPr="00B80921">
                    <w:rPr>
                      <w:b/>
                      <w:u w:val="single"/>
                    </w:rPr>
                    <w:t xml:space="preserve">. Ga op zoek en download vijf verschillende afbeeldingen van </w:t>
                  </w:r>
                  <w:proofErr w:type="spellStart"/>
                  <w:r w:rsidR="008B45AB" w:rsidRPr="00B80921">
                    <w:rPr>
                      <w:b/>
                      <w:u w:val="single"/>
                    </w:rPr>
                    <w:t>Gobekli</w:t>
                  </w:r>
                  <w:proofErr w:type="spellEnd"/>
                  <w:r w:rsidR="008B45AB" w:rsidRPr="00B80921">
                    <w:rPr>
                      <w:b/>
                      <w:u w:val="single"/>
                    </w:rPr>
                    <w:t xml:space="preserve"> </w:t>
                  </w:r>
                  <w:r w:rsidR="006222A1" w:rsidRPr="00B80921">
                    <w:rPr>
                      <w:b/>
                      <w:u w:val="single"/>
                    </w:rPr>
                    <w:t xml:space="preserve">en de gevonden </w:t>
                  </w:r>
                  <w:proofErr w:type="spellStart"/>
                  <w:r w:rsidR="006222A1" w:rsidRPr="00B80921">
                    <w:rPr>
                      <w:b/>
                      <w:u w:val="single"/>
                    </w:rPr>
                    <w:t>rotskunst.</w:t>
                  </w:r>
                  <w:r w:rsidR="008B45AB" w:rsidRPr="00B80921">
                    <w:rPr>
                      <w:b/>
                      <w:u w:val="single"/>
                    </w:rPr>
                    <w:t>naar</w:t>
                  </w:r>
                  <w:proofErr w:type="spellEnd"/>
                  <w:r w:rsidR="008B45AB" w:rsidRPr="00B80921">
                    <w:rPr>
                      <w:b/>
                      <w:u w:val="single"/>
                    </w:rPr>
                    <w:t xml:space="preserve"> je website, op een nieuwe pagina.</w:t>
                  </w:r>
                </w:p>
              </w:txbxContent>
            </v:textbox>
          </v:shape>
        </w:pict>
      </w:r>
      <w:r w:rsidR="008B45AB">
        <w:rPr>
          <w:rFonts w:ascii="&amp;quot" w:eastAsia="Times New Roman" w:hAnsi="&amp;quot" w:cs="Times New Roman"/>
          <w:noProof/>
          <w:color w:val="000000"/>
          <w:kern w:val="36"/>
          <w:sz w:val="43"/>
          <w:szCs w:val="43"/>
          <w:lang w:eastAsia="nl-NL"/>
        </w:rPr>
        <w:pict>
          <v:shape id="_x0000_s1029" type="#_x0000_t202" style="position:absolute;margin-left:320.5pt;margin-top:397.55pt;width:173.65pt;height:276.15pt;z-index:251661312">
            <v:textbox>
              <w:txbxContent>
                <w:p w:rsidR="008B45AB" w:rsidRDefault="008B45AB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593401" cy="3453205"/>
                        <wp:effectExtent l="19050" t="0" r="0" b="0"/>
                        <wp:docPr id="9" name="Afbeelding 8" descr="Turkey-Travel-AdvisoryGobekli-Tepe18-11-2012-21-28-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urkey-Travel-AdvisoryGobekli-Tepe18-11-2012-21-28-53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0663" cy="3462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45AB">
        <w:rPr>
          <w:rFonts w:ascii="&amp;quot" w:eastAsia="Times New Roman" w:hAnsi="&amp;quot" w:cs="Times New Roman"/>
          <w:noProof/>
          <w:color w:val="000000"/>
          <w:kern w:val="36"/>
          <w:sz w:val="43"/>
          <w:szCs w:val="43"/>
          <w:lang w:eastAsia="nl-NL"/>
        </w:rPr>
        <w:pict>
          <v:shape id="_x0000_s1028" type="#_x0000_t202" style="position:absolute;margin-left:-27.65pt;margin-top:397.55pt;width:164.35pt;height:276.15pt;z-index:251660288">
            <v:textbox>
              <w:txbxContent>
                <w:p w:rsidR="008B45AB" w:rsidRDefault="008B45AB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453968" cy="3517751"/>
                        <wp:effectExtent l="19050" t="0" r="3482" b="0"/>
                        <wp:docPr id="10" name="Afbeelding 9" descr="gobekli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obekli_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9601" cy="352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45AB">
        <w:rPr>
          <w:rFonts w:ascii="&amp;quot" w:eastAsia="Times New Roman" w:hAnsi="&amp;quot" w:cs="Times New Roman"/>
          <w:noProof/>
          <w:color w:val="000000"/>
          <w:kern w:val="36"/>
          <w:sz w:val="43"/>
          <w:szCs w:val="43"/>
          <w:lang w:eastAsia="nl-NL"/>
        </w:rPr>
        <w:pict>
          <v:shape id="_x0000_s1027" type="#_x0000_t202" style="position:absolute;margin-left:-12.4pt;margin-top:49.45pt;width:382.85pt;height:326.95pt;z-index:251659264">
            <v:textbox>
              <w:txbxContent>
                <w:p w:rsidR="008B45AB" w:rsidRDefault="008B45AB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4779697" cy="3861995"/>
                        <wp:effectExtent l="19050" t="0" r="1853" b="0"/>
                        <wp:docPr id="8" name="Afbeelding 7" descr="download (1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2)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2397" cy="38641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23C5">
        <w:rPr>
          <w:rFonts w:ascii="&amp;quot" w:eastAsia="Times New Roman" w:hAnsi="&amp;quot" w:cs="Times New Roman"/>
          <w:color w:val="000000"/>
          <w:kern w:val="36"/>
          <w:sz w:val="43"/>
          <w:szCs w:val="43"/>
          <w:lang w:eastAsia="nl-NL"/>
        </w:rPr>
        <w:t xml:space="preserve">Tekenen VMBO 1 </w:t>
      </w:r>
      <w:proofErr w:type="spellStart"/>
      <w:r w:rsidR="00EF23C5">
        <w:rPr>
          <w:rFonts w:ascii="&amp;quot" w:eastAsia="Times New Roman" w:hAnsi="&amp;quot" w:cs="Times New Roman"/>
          <w:color w:val="000000"/>
          <w:kern w:val="36"/>
          <w:sz w:val="43"/>
          <w:szCs w:val="43"/>
          <w:lang w:eastAsia="nl-NL"/>
        </w:rPr>
        <w:t>SvH</w:t>
      </w:r>
      <w:proofErr w:type="spellEnd"/>
      <w:r w:rsidR="00EF23C5">
        <w:rPr>
          <w:rFonts w:ascii="&amp;quot" w:eastAsia="Times New Roman" w:hAnsi="&amp;quot" w:cs="Times New Roman"/>
          <w:color w:val="000000"/>
          <w:kern w:val="36"/>
          <w:sz w:val="43"/>
          <w:szCs w:val="43"/>
          <w:lang w:eastAsia="nl-NL"/>
        </w:rPr>
        <w:t xml:space="preserve">  </w:t>
      </w:r>
      <w:proofErr w:type="spellStart"/>
      <w:r w:rsidR="00EF23C5">
        <w:rPr>
          <w:rFonts w:ascii="&amp;quot" w:eastAsia="Times New Roman" w:hAnsi="&amp;quot" w:cs="Times New Roman"/>
          <w:color w:val="000000"/>
          <w:kern w:val="36"/>
          <w:sz w:val="43"/>
          <w:szCs w:val="43"/>
          <w:lang w:eastAsia="nl-NL"/>
        </w:rPr>
        <w:t>Gobekli</w:t>
      </w:r>
      <w:proofErr w:type="spellEnd"/>
      <w:r w:rsidR="00EF23C5">
        <w:rPr>
          <w:rFonts w:ascii="&amp;quot" w:eastAsia="Times New Roman" w:hAnsi="&amp;quot" w:cs="Times New Roman"/>
          <w:color w:val="000000"/>
          <w:kern w:val="36"/>
          <w:sz w:val="43"/>
          <w:szCs w:val="43"/>
          <w:lang w:eastAsia="nl-NL"/>
        </w:rPr>
        <w:t xml:space="preserve"> </w:t>
      </w:r>
      <w:proofErr w:type="spellStart"/>
      <w:r w:rsidR="00EF23C5">
        <w:rPr>
          <w:rFonts w:ascii="&amp;quot" w:eastAsia="Times New Roman" w:hAnsi="&amp;quot" w:cs="Times New Roman"/>
          <w:color w:val="000000"/>
          <w:kern w:val="36"/>
          <w:sz w:val="43"/>
          <w:szCs w:val="43"/>
          <w:lang w:eastAsia="nl-NL"/>
        </w:rPr>
        <w:t>Tepe</w:t>
      </w:r>
      <w:proofErr w:type="spellEnd"/>
    </w:p>
    <w:sectPr w:rsidR="00527F7C" w:rsidSect="0052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F23C5"/>
    <w:rsid w:val="00527F7C"/>
    <w:rsid w:val="006222A1"/>
    <w:rsid w:val="008B45AB"/>
    <w:rsid w:val="00B80921"/>
    <w:rsid w:val="00D718F5"/>
    <w:rsid w:val="00EA621F"/>
    <w:rsid w:val="00EF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7F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F23C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9255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6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7791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7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nl.wikipedia.org/wiki/Turkij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2018-10-08T17:43:00Z</dcterms:created>
  <dcterms:modified xsi:type="dcterms:W3CDTF">2018-10-08T18:29:00Z</dcterms:modified>
</cp:coreProperties>
</file>