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2231"/>
        <w:gridCol w:w="4811"/>
        <w:gridCol w:w="2100"/>
      </w:tblGrid>
      <w:tr w:rsidR="00342CB7" w:rsidTr="007824FE">
        <w:trPr>
          <w:trHeight w:val="1119"/>
        </w:trPr>
        <w:tc>
          <w:tcPr>
            <w:tcW w:w="2231" w:type="dxa"/>
          </w:tcPr>
          <w:p w:rsidR="00342CB7" w:rsidRPr="007824FE" w:rsidRDefault="00910F74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noProof/>
                <w:sz w:val="18"/>
                <w:szCs w:val="18"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9.95pt;margin-top:-34.15pt;width:459.7pt;height:31.65pt;z-index:251658240">
                  <v:textbox style="mso-next-textbox:#_x0000_s1026">
                    <w:txbxContent>
                      <w:p w:rsidR="00910F74" w:rsidRPr="00910F74" w:rsidRDefault="00910F74">
                        <w:pPr>
                          <w:rPr>
                            <w:rFonts w:ascii="Segoe UI Black" w:hAnsi="Segoe UI Black"/>
                            <w:sz w:val="28"/>
                            <w:szCs w:val="28"/>
                          </w:rPr>
                        </w:pPr>
                        <w:r w:rsidRPr="00910F74">
                          <w:rPr>
                            <w:rFonts w:ascii="Segoe UI Black" w:hAnsi="Segoe UI Black"/>
                            <w:sz w:val="28"/>
                            <w:szCs w:val="28"/>
                          </w:rPr>
                          <w:t>Werkschema MM Hoofdstuk 3 Leven met het geloof</w:t>
                        </w:r>
                        <w:r w:rsidR="00D27031">
                          <w:rPr>
                            <w:rFonts w:ascii="Segoe UI Black" w:hAnsi="Segoe UI Black"/>
                            <w:sz w:val="28"/>
                            <w:szCs w:val="28"/>
                          </w:rPr>
                          <w:t xml:space="preserve">  VMBO 1BB</w:t>
                        </w:r>
                      </w:p>
                    </w:txbxContent>
                  </v:textbox>
                </v:shape>
              </w:pict>
            </w:r>
            <w:r w:rsidR="00342CB7" w:rsidRPr="007824FE">
              <w:rPr>
                <w:b/>
                <w:sz w:val="18"/>
                <w:szCs w:val="18"/>
              </w:rPr>
              <w:t>Week 11</w:t>
            </w:r>
          </w:p>
          <w:p w:rsidR="00342CB7" w:rsidRPr="00910F74" w:rsidRDefault="00342CB7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Intro Leven met het geloof</w:t>
            </w:r>
            <w:r w:rsidR="00F73CCC" w:rsidRPr="00910F74">
              <w:rPr>
                <w:sz w:val="18"/>
                <w:szCs w:val="18"/>
              </w:rPr>
              <w:t xml:space="preserve"> 3.1</w:t>
            </w:r>
          </w:p>
          <w:p w:rsidR="00342CB7" w:rsidRPr="00910F74" w:rsidRDefault="00342CB7" w:rsidP="00F73CCC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Leren begrippen (13 begrippen</w:t>
            </w:r>
            <w:r w:rsidR="00910F74" w:rsidRPr="00910F74">
              <w:rPr>
                <w:sz w:val="18"/>
                <w:szCs w:val="18"/>
              </w:rPr>
              <w:t xml:space="preserve">, </w:t>
            </w:r>
            <w:proofErr w:type="spellStart"/>
            <w:r w:rsidR="00910F74" w:rsidRPr="00910F74">
              <w:rPr>
                <w:sz w:val="18"/>
                <w:szCs w:val="18"/>
              </w:rPr>
              <w:t>blz</w:t>
            </w:r>
            <w:proofErr w:type="spellEnd"/>
            <w:r w:rsidR="00910F74" w:rsidRPr="00910F74">
              <w:rPr>
                <w:sz w:val="18"/>
                <w:szCs w:val="18"/>
              </w:rPr>
              <w:t xml:space="preserve"> 112!</w:t>
            </w:r>
            <w:r w:rsidRPr="00910F74">
              <w:rPr>
                <w:sz w:val="18"/>
                <w:szCs w:val="18"/>
              </w:rPr>
              <w:t>)</w:t>
            </w:r>
          </w:p>
        </w:tc>
        <w:tc>
          <w:tcPr>
            <w:tcW w:w="4811" w:type="dxa"/>
          </w:tcPr>
          <w:p w:rsidR="00342CB7" w:rsidRPr="007824FE" w:rsidRDefault="00342CB7" w:rsidP="00342CB7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Woensdag: af </w:t>
            </w: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82, </w:t>
            </w:r>
            <w:proofErr w:type="spellStart"/>
            <w:r w:rsidRPr="007824FE">
              <w:rPr>
                <w:sz w:val="20"/>
                <w:szCs w:val="20"/>
              </w:rPr>
              <w:t>tm</w:t>
            </w:r>
            <w:proofErr w:type="spellEnd"/>
            <w:r w:rsidRPr="007824FE">
              <w:rPr>
                <w:sz w:val="20"/>
                <w:szCs w:val="20"/>
              </w:rPr>
              <w:t xml:space="preserve"> 85</w:t>
            </w:r>
          </w:p>
          <w:p w:rsidR="00910F74" w:rsidRPr="007824FE" w:rsidRDefault="00342CB7" w:rsidP="00342CB7">
            <w:pPr>
              <w:rPr>
                <w:b/>
                <w:sz w:val="20"/>
                <w:szCs w:val="20"/>
              </w:rPr>
            </w:pPr>
            <w:r w:rsidRPr="007824FE">
              <w:rPr>
                <w:b/>
                <w:sz w:val="20"/>
                <w:szCs w:val="20"/>
              </w:rPr>
              <w:t xml:space="preserve">Lesstof bespreken en huiswerk nakijken proberen we iedere les. </w:t>
            </w:r>
            <w:r w:rsidR="00910F74" w:rsidRPr="007824FE">
              <w:rPr>
                <w:b/>
                <w:sz w:val="20"/>
                <w:szCs w:val="20"/>
              </w:rPr>
              <w:t xml:space="preserve"> </w:t>
            </w:r>
            <w:r w:rsidR="00910F74" w:rsidRPr="007824FE">
              <w:rPr>
                <w:sz w:val="20"/>
                <w:szCs w:val="20"/>
              </w:rPr>
              <w:t>En vergeet je begrippen niet in blokjes te leren, doe dit dagelijks.</w:t>
            </w:r>
          </w:p>
        </w:tc>
        <w:tc>
          <w:tcPr>
            <w:tcW w:w="2100" w:type="dxa"/>
          </w:tcPr>
          <w:p w:rsidR="00342CB7" w:rsidRDefault="00342CB7">
            <w:r>
              <w:t xml:space="preserve">Vrijdag: af </w:t>
            </w:r>
            <w:proofErr w:type="spellStart"/>
            <w:r>
              <w:t>tm</w:t>
            </w:r>
            <w:proofErr w:type="spellEnd"/>
            <w:r>
              <w:t xml:space="preserve"> </w:t>
            </w:r>
            <w:proofErr w:type="spellStart"/>
            <w:r>
              <w:t>blz</w:t>
            </w:r>
            <w:proofErr w:type="spellEnd"/>
            <w:r>
              <w:t xml:space="preserve"> 89</w:t>
            </w:r>
          </w:p>
          <w:p w:rsidR="00342CB7" w:rsidRDefault="00342CB7" w:rsidP="00910F74">
            <w:r>
              <w:t xml:space="preserve">Maak </w:t>
            </w:r>
            <w:proofErr w:type="spellStart"/>
            <w:r>
              <w:t>blz</w:t>
            </w:r>
            <w:proofErr w:type="spellEnd"/>
            <w:r>
              <w:t xml:space="preserve"> 89 de herhaling serieus! </w:t>
            </w:r>
          </w:p>
        </w:tc>
      </w:tr>
      <w:tr w:rsidR="00342CB7" w:rsidTr="007824FE">
        <w:trPr>
          <w:trHeight w:val="838"/>
        </w:trPr>
        <w:tc>
          <w:tcPr>
            <w:tcW w:w="2231" w:type="dxa"/>
          </w:tcPr>
          <w:p w:rsidR="00342CB7" w:rsidRPr="007824FE" w:rsidRDefault="00342CB7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>Week 12</w:t>
            </w:r>
          </w:p>
          <w:p w:rsidR="00342CB7" w:rsidRPr="00910F74" w:rsidRDefault="00342CB7" w:rsidP="00342CB7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Afronden 3.1  en Toets</w:t>
            </w:r>
          </w:p>
        </w:tc>
        <w:tc>
          <w:tcPr>
            <w:tcW w:w="4811" w:type="dxa"/>
          </w:tcPr>
          <w:p w:rsidR="00342CB7" w:rsidRPr="007824FE" w:rsidRDefault="00342CB7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afmaken 3.1 </w:t>
            </w: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90 de Verdieping. Laatste les voor de toets; mogelijkheid tot vragen van herhaling van de lesstof aan de docent</w:t>
            </w:r>
          </w:p>
        </w:tc>
        <w:tc>
          <w:tcPr>
            <w:tcW w:w="2100" w:type="dxa"/>
          </w:tcPr>
          <w:p w:rsidR="00342CB7" w:rsidRPr="00910F74" w:rsidRDefault="00342CB7">
            <w:pPr>
              <w:rPr>
                <w:color w:val="FF0000"/>
              </w:rPr>
            </w:pPr>
            <w:r>
              <w:t xml:space="preserve"> </w:t>
            </w:r>
            <w:r w:rsidRPr="00910F74">
              <w:rPr>
                <w:color w:val="FF0000"/>
              </w:rPr>
              <w:t>Paragraaftoets 3.1</w:t>
            </w:r>
          </w:p>
        </w:tc>
      </w:tr>
      <w:tr w:rsidR="00342CB7" w:rsidTr="007824FE">
        <w:trPr>
          <w:trHeight w:val="1102"/>
        </w:trPr>
        <w:tc>
          <w:tcPr>
            <w:tcW w:w="2231" w:type="dxa"/>
          </w:tcPr>
          <w:p w:rsidR="00342CB7" w:rsidRPr="007824FE" w:rsidRDefault="00342CB7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>Week 13</w:t>
            </w:r>
          </w:p>
          <w:p w:rsidR="00342CB7" w:rsidRPr="00910F74" w:rsidRDefault="00342CB7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Aanvang 3.2 Ontstaan van de Arabische wereld.</w:t>
            </w:r>
          </w:p>
          <w:p w:rsidR="00342CB7" w:rsidRPr="00910F74" w:rsidRDefault="00342CB7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Leren begrippen (9 begrippen</w:t>
            </w:r>
            <w:r w:rsidR="00910F74" w:rsidRPr="00910F74">
              <w:rPr>
                <w:sz w:val="18"/>
                <w:szCs w:val="18"/>
              </w:rPr>
              <w:t xml:space="preserve"> </w:t>
            </w:r>
            <w:proofErr w:type="spellStart"/>
            <w:r w:rsidR="00910F74" w:rsidRPr="00910F74">
              <w:rPr>
                <w:sz w:val="18"/>
                <w:szCs w:val="18"/>
              </w:rPr>
              <w:t>blz</w:t>
            </w:r>
            <w:proofErr w:type="spellEnd"/>
            <w:r w:rsidR="00910F74" w:rsidRPr="00910F74">
              <w:rPr>
                <w:sz w:val="18"/>
                <w:szCs w:val="18"/>
              </w:rPr>
              <w:t xml:space="preserve"> 112</w:t>
            </w:r>
            <w:r w:rsidRPr="00910F74">
              <w:rPr>
                <w:sz w:val="18"/>
                <w:szCs w:val="18"/>
              </w:rPr>
              <w:t>)</w:t>
            </w:r>
          </w:p>
        </w:tc>
        <w:tc>
          <w:tcPr>
            <w:tcW w:w="4811" w:type="dxa"/>
          </w:tcPr>
          <w:p w:rsidR="00342CB7" w:rsidRPr="007824FE" w:rsidRDefault="00342CB7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 </w:t>
            </w: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91 </w:t>
            </w:r>
            <w:proofErr w:type="spellStart"/>
            <w:r w:rsidRPr="007824FE">
              <w:rPr>
                <w:sz w:val="20"/>
                <w:szCs w:val="20"/>
              </w:rPr>
              <w:t>tm</w:t>
            </w:r>
            <w:proofErr w:type="spellEnd"/>
            <w:r w:rsidRPr="007824FE">
              <w:rPr>
                <w:sz w:val="20"/>
                <w:szCs w:val="20"/>
              </w:rPr>
              <w:t xml:space="preserve"> 9</w:t>
            </w:r>
            <w:r w:rsidR="00F73CCC" w:rsidRPr="007824FE">
              <w:rPr>
                <w:sz w:val="20"/>
                <w:szCs w:val="20"/>
              </w:rPr>
              <w:t>3</w:t>
            </w:r>
          </w:p>
        </w:tc>
        <w:tc>
          <w:tcPr>
            <w:tcW w:w="2100" w:type="dxa"/>
          </w:tcPr>
          <w:p w:rsidR="00342CB7" w:rsidRDefault="00F73CCC">
            <w:r>
              <w:t xml:space="preserve">Af 94 </w:t>
            </w:r>
            <w:proofErr w:type="spellStart"/>
            <w:r>
              <w:t>tm</w:t>
            </w:r>
            <w:proofErr w:type="spellEnd"/>
            <w:r>
              <w:t xml:space="preserve"> 96</w:t>
            </w:r>
          </w:p>
        </w:tc>
      </w:tr>
      <w:tr w:rsidR="00342CB7" w:rsidTr="007824FE">
        <w:trPr>
          <w:trHeight w:val="849"/>
        </w:trPr>
        <w:tc>
          <w:tcPr>
            <w:tcW w:w="2231" w:type="dxa"/>
          </w:tcPr>
          <w:p w:rsidR="00342CB7" w:rsidRPr="00910F74" w:rsidRDefault="00F73CCC">
            <w:pPr>
              <w:rPr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>Week 14</w:t>
            </w:r>
            <w:r w:rsidRPr="00910F74">
              <w:rPr>
                <w:sz w:val="18"/>
                <w:szCs w:val="18"/>
              </w:rPr>
              <w:t xml:space="preserve">  verder met 3.2 en toets</w:t>
            </w:r>
          </w:p>
        </w:tc>
        <w:tc>
          <w:tcPr>
            <w:tcW w:w="4811" w:type="dxa"/>
          </w:tcPr>
          <w:p w:rsidR="00F73CCC" w:rsidRPr="007824FE" w:rsidRDefault="00F73CCC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 verdieping </w:t>
            </w: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97 </w:t>
            </w:r>
          </w:p>
          <w:p w:rsidR="00342CB7" w:rsidRPr="007824FE" w:rsidRDefault="00F73CCC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toets; mogelijkheid tot vragen van herhaling van de lesstof aan de docent</w:t>
            </w:r>
          </w:p>
        </w:tc>
        <w:tc>
          <w:tcPr>
            <w:tcW w:w="2100" w:type="dxa"/>
          </w:tcPr>
          <w:p w:rsidR="00342CB7" w:rsidRPr="00910F74" w:rsidRDefault="00F73CCC">
            <w:pPr>
              <w:rPr>
                <w:color w:val="FF0000"/>
              </w:rPr>
            </w:pPr>
            <w:r w:rsidRPr="00910F74">
              <w:rPr>
                <w:color w:val="FF0000"/>
              </w:rPr>
              <w:t>Paragraaftoets 3.2</w:t>
            </w:r>
          </w:p>
        </w:tc>
      </w:tr>
      <w:tr w:rsidR="00342CB7" w:rsidTr="007824FE">
        <w:trPr>
          <w:trHeight w:val="1130"/>
        </w:trPr>
        <w:tc>
          <w:tcPr>
            <w:tcW w:w="2231" w:type="dxa"/>
          </w:tcPr>
          <w:p w:rsidR="00342CB7" w:rsidRPr="00910F74" w:rsidRDefault="00F73CCC">
            <w:pPr>
              <w:rPr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>Week 15</w:t>
            </w:r>
            <w:r w:rsidRPr="00910F74">
              <w:rPr>
                <w:sz w:val="18"/>
                <w:szCs w:val="18"/>
              </w:rPr>
              <w:t xml:space="preserve"> Aanvang met Godsdiensten in onze samenleving 3.3</w:t>
            </w:r>
          </w:p>
          <w:p w:rsidR="00F73CCC" w:rsidRPr="00910F74" w:rsidRDefault="00F73CCC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Leren begrippen (4 begrippen</w:t>
            </w:r>
            <w:r w:rsidR="00910F74" w:rsidRPr="00910F74">
              <w:rPr>
                <w:sz w:val="18"/>
                <w:szCs w:val="18"/>
              </w:rPr>
              <w:t xml:space="preserve"> </w:t>
            </w:r>
            <w:proofErr w:type="spellStart"/>
            <w:r w:rsidR="00910F74" w:rsidRPr="00910F74">
              <w:rPr>
                <w:sz w:val="18"/>
                <w:szCs w:val="18"/>
              </w:rPr>
              <w:t>blz</w:t>
            </w:r>
            <w:proofErr w:type="spellEnd"/>
            <w:r w:rsidR="00910F74" w:rsidRPr="00910F74">
              <w:rPr>
                <w:sz w:val="18"/>
                <w:szCs w:val="18"/>
              </w:rPr>
              <w:t xml:space="preserve"> 112</w:t>
            </w:r>
            <w:r w:rsidRPr="00910F74">
              <w:rPr>
                <w:sz w:val="18"/>
                <w:szCs w:val="18"/>
              </w:rPr>
              <w:t>)</w:t>
            </w:r>
          </w:p>
        </w:tc>
        <w:tc>
          <w:tcPr>
            <w:tcW w:w="4811" w:type="dxa"/>
          </w:tcPr>
          <w:p w:rsidR="00342CB7" w:rsidRPr="007824FE" w:rsidRDefault="00F73CCC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 </w:t>
            </w: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98 </w:t>
            </w:r>
            <w:proofErr w:type="spellStart"/>
            <w:r w:rsidRPr="007824FE">
              <w:rPr>
                <w:sz w:val="20"/>
                <w:szCs w:val="20"/>
              </w:rPr>
              <w:t>tm</w:t>
            </w:r>
            <w:proofErr w:type="spellEnd"/>
            <w:r w:rsidRPr="007824FE"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2100" w:type="dxa"/>
          </w:tcPr>
          <w:p w:rsidR="00342CB7" w:rsidRDefault="00F73CCC">
            <w:r>
              <w:t xml:space="preserve">Af </w:t>
            </w:r>
            <w:proofErr w:type="spellStart"/>
            <w:r>
              <w:t>blz</w:t>
            </w:r>
            <w:proofErr w:type="spellEnd"/>
            <w:r>
              <w:t xml:space="preserve"> 102 </w:t>
            </w:r>
            <w:proofErr w:type="spellStart"/>
            <w:r>
              <w:t>tm</w:t>
            </w:r>
            <w:proofErr w:type="spellEnd"/>
            <w:r>
              <w:t xml:space="preserve"> 103</w:t>
            </w:r>
          </w:p>
        </w:tc>
      </w:tr>
      <w:tr w:rsidR="00342CB7" w:rsidTr="007824FE">
        <w:trPr>
          <w:trHeight w:val="835"/>
        </w:trPr>
        <w:tc>
          <w:tcPr>
            <w:tcW w:w="2231" w:type="dxa"/>
          </w:tcPr>
          <w:p w:rsidR="00342CB7" w:rsidRPr="00910F74" w:rsidRDefault="00F73CCC">
            <w:pPr>
              <w:rPr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>Week 16</w:t>
            </w:r>
            <w:r w:rsidRPr="00910F74">
              <w:rPr>
                <w:sz w:val="18"/>
                <w:szCs w:val="18"/>
              </w:rPr>
              <w:t xml:space="preserve"> verder met 3.3 en de toets</w:t>
            </w:r>
          </w:p>
        </w:tc>
        <w:tc>
          <w:tcPr>
            <w:tcW w:w="4811" w:type="dxa"/>
          </w:tcPr>
          <w:p w:rsidR="00342CB7" w:rsidRPr="007824FE" w:rsidRDefault="00F73CCC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 verdieping </w:t>
            </w: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104</w:t>
            </w:r>
          </w:p>
          <w:p w:rsidR="00F73CCC" w:rsidRPr="007824FE" w:rsidRDefault="00F73CCC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toets; mogelijkheid tot vragen van herhaling van de lesstof aan de docent</w:t>
            </w:r>
          </w:p>
        </w:tc>
        <w:tc>
          <w:tcPr>
            <w:tcW w:w="2100" w:type="dxa"/>
          </w:tcPr>
          <w:p w:rsidR="00342CB7" w:rsidRPr="00910F74" w:rsidRDefault="00F73CCC">
            <w:pPr>
              <w:rPr>
                <w:color w:val="FF0000"/>
              </w:rPr>
            </w:pPr>
            <w:r w:rsidRPr="00910F74">
              <w:rPr>
                <w:color w:val="FF0000"/>
              </w:rPr>
              <w:t>Paragraaftoets 3.3</w:t>
            </w:r>
          </w:p>
        </w:tc>
      </w:tr>
      <w:tr w:rsidR="00342CB7" w:rsidTr="007824FE">
        <w:trPr>
          <w:trHeight w:val="1116"/>
        </w:trPr>
        <w:tc>
          <w:tcPr>
            <w:tcW w:w="2231" w:type="dxa"/>
          </w:tcPr>
          <w:p w:rsidR="00342CB7" w:rsidRPr="00910F74" w:rsidRDefault="00F73CCC">
            <w:pPr>
              <w:rPr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>Week 17</w:t>
            </w:r>
            <w:r w:rsidRPr="00910F74">
              <w:rPr>
                <w:sz w:val="18"/>
                <w:szCs w:val="18"/>
              </w:rPr>
              <w:t xml:space="preserve"> Aanvang met Omgaan met verschillen 3.4</w:t>
            </w:r>
          </w:p>
          <w:p w:rsidR="00F73CCC" w:rsidRPr="00910F74" w:rsidRDefault="00F73CCC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Leren begrippen (10 begrippen</w:t>
            </w:r>
            <w:r w:rsidR="00910F74" w:rsidRPr="00910F74">
              <w:rPr>
                <w:sz w:val="18"/>
                <w:szCs w:val="18"/>
              </w:rPr>
              <w:t xml:space="preserve"> </w:t>
            </w:r>
            <w:proofErr w:type="spellStart"/>
            <w:r w:rsidR="00910F74" w:rsidRPr="00910F74">
              <w:rPr>
                <w:sz w:val="18"/>
                <w:szCs w:val="18"/>
              </w:rPr>
              <w:t>blz</w:t>
            </w:r>
            <w:proofErr w:type="spellEnd"/>
            <w:r w:rsidR="00910F74" w:rsidRPr="00910F74">
              <w:rPr>
                <w:sz w:val="18"/>
                <w:szCs w:val="18"/>
              </w:rPr>
              <w:t xml:space="preserve"> 112</w:t>
            </w:r>
            <w:r w:rsidRPr="00910F74">
              <w:rPr>
                <w:sz w:val="18"/>
                <w:szCs w:val="18"/>
              </w:rPr>
              <w:t>)</w:t>
            </w:r>
          </w:p>
        </w:tc>
        <w:tc>
          <w:tcPr>
            <w:tcW w:w="4811" w:type="dxa"/>
          </w:tcPr>
          <w:p w:rsidR="00342CB7" w:rsidRPr="007824FE" w:rsidRDefault="00F73CCC">
            <w:pPr>
              <w:rPr>
                <w:sz w:val="20"/>
                <w:szCs w:val="20"/>
              </w:rPr>
            </w:pP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105 </w:t>
            </w:r>
            <w:proofErr w:type="spellStart"/>
            <w:r w:rsidRPr="007824FE">
              <w:rPr>
                <w:sz w:val="20"/>
                <w:szCs w:val="20"/>
              </w:rPr>
              <w:t>tm</w:t>
            </w:r>
            <w:proofErr w:type="spellEnd"/>
            <w:r w:rsidRPr="007824FE"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2100" w:type="dxa"/>
          </w:tcPr>
          <w:p w:rsidR="00342CB7" w:rsidRDefault="00F73CCC">
            <w:proofErr w:type="spellStart"/>
            <w:r>
              <w:t>Blz</w:t>
            </w:r>
            <w:proofErr w:type="spellEnd"/>
            <w:r>
              <w:t xml:space="preserve"> 108 </w:t>
            </w:r>
            <w:proofErr w:type="spellStart"/>
            <w:r>
              <w:t>tm</w:t>
            </w:r>
            <w:proofErr w:type="spellEnd"/>
            <w:r>
              <w:t xml:space="preserve"> 110</w:t>
            </w:r>
          </w:p>
        </w:tc>
      </w:tr>
      <w:tr w:rsidR="00342CB7" w:rsidTr="007824FE">
        <w:trPr>
          <w:trHeight w:val="991"/>
        </w:trPr>
        <w:tc>
          <w:tcPr>
            <w:tcW w:w="2231" w:type="dxa"/>
          </w:tcPr>
          <w:p w:rsidR="007824FE" w:rsidRPr="007824FE" w:rsidRDefault="00910F74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342CB7" w:rsidRPr="00910F74" w:rsidRDefault="00910F74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verder met 3.4 en de toets</w:t>
            </w:r>
          </w:p>
        </w:tc>
        <w:tc>
          <w:tcPr>
            <w:tcW w:w="4811" w:type="dxa"/>
          </w:tcPr>
          <w:p w:rsidR="00342CB7" w:rsidRPr="007824FE" w:rsidRDefault="00910F74">
            <w:pPr>
              <w:rPr>
                <w:sz w:val="20"/>
                <w:szCs w:val="20"/>
              </w:rPr>
            </w:pP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111  verdieping</w:t>
            </w:r>
          </w:p>
          <w:p w:rsidR="00910F74" w:rsidRPr="007824FE" w:rsidRDefault="00910F74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toets; mogelijkheid tot vragen van herhaling van de lesstof aan de docent</w:t>
            </w:r>
          </w:p>
        </w:tc>
        <w:tc>
          <w:tcPr>
            <w:tcW w:w="2100" w:type="dxa"/>
          </w:tcPr>
          <w:p w:rsidR="00342CB7" w:rsidRPr="00910F74" w:rsidRDefault="00910F74">
            <w:pPr>
              <w:rPr>
                <w:color w:val="FF0000"/>
              </w:rPr>
            </w:pPr>
            <w:r w:rsidRPr="00910F74">
              <w:rPr>
                <w:color w:val="FF0000"/>
              </w:rPr>
              <w:t>Paragraaftoets 3.4</w:t>
            </w:r>
          </w:p>
        </w:tc>
      </w:tr>
      <w:tr w:rsidR="00910F74" w:rsidTr="00910F74">
        <w:trPr>
          <w:trHeight w:val="347"/>
        </w:trPr>
        <w:tc>
          <w:tcPr>
            <w:tcW w:w="2231" w:type="dxa"/>
          </w:tcPr>
          <w:p w:rsidR="00910F74" w:rsidRDefault="00910F74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7824FE" w:rsidRDefault="00754F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Hoofdstuktoets!</w:t>
            </w:r>
          </w:p>
        </w:tc>
        <w:tc>
          <w:tcPr>
            <w:tcW w:w="4811" w:type="dxa"/>
          </w:tcPr>
          <w:p w:rsidR="00910F74" w:rsidRPr="007824FE" w:rsidRDefault="00910F74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hoofdstuktoets; mogelijkheid tot vragen van herhaling van de lesstof aan de docent</w:t>
            </w:r>
          </w:p>
        </w:tc>
        <w:tc>
          <w:tcPr>
            <w:tcW w:w="2100" w:type="dxa"/>
          </w:tcPr>
          <w:p w:rsidR="00910F74" w:rsidRPr="00910F74" w:rsidRDefault="00910F74">
            <w:pPr>
              <w:rPr>
                <w:b/>
                <w:sz w:val="24"/>
                <w:szCs w:val="24"/>
                <w:u w:val="single"/>
              </w:rPr>
            </w:pPr>
            <w:r w:rsidRPr="00910F74">
              <w:rPr>
                <w:b/>
                <w:color w:val="FF0000"/>
                <w:sz w:val="24"/>
                <w:szCs w:val="24"/>
                <w:u w:val="single"/>
              </w:rPr>
              <w:t>Paragraaftoets hoofdstuk 3.</w:t>
            </w:r>
          </w:p>
        </w:tc>
      </w:tr>
    </w:tbl>
    <w:p w:rsidR="007824FE" w:rsidRDefault="007824FE" w:rsidP="00910F74"/>
    <w:p w:rsidR="00910F74" w:rsidRDefault="00910F74" w:rsidP="00910F74">
      <w:r>
        <w:t>K</w:t>
      </w:r>
      <w:r w:rsidR="007824FE">
        <w:t>aderleerlingen</w:t>
      </w:r>
      <w:r>
        <w:t xml:space="preserve"> ook de keuzeopdrachten maken en de topografie. </w:t>
      </w:r>
    </w:p>
    <w:p w:rsidR="007824FE" w:rsidRDefault="007824FE" w:rsidP="00910F74">
      <w:r>
        <w:t xml:space="preserve">Kaderleerlingen als extra een </w:t>
      </w:r>
      <w:proofErr w:type="spellStart"/>
      <w:r>
        <w:t>powerpoint</w:t>
      </w:r>
      <w:proofErr w:type="spellEnd"/>
      <w:r>
        <w:t xml:space="preserve"> laten maken over een geloof naar keuze.</w:t>
      </w:r>
    </w:p>
    <w:p w:rsidR="007824FE" w:rsidRDefault="007824FE" w:rsidP="00910F74">
      <w:r>
        <w:t xml:space="preserve">Probeer op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bij de extra oefeningen te komen</w:t>
      </w:r>
    </w:p>
    <w:p w:rsidR="00754F38" w:rsidRDefault="007824FE" w:rsidP="00910F74">
      <w:r>
        <w:t xml:space="preserve">Schrijf de antwoorden in je boek altijd eerst met een potlood op! Ik ga steng zijn op geklieder plus je moet jezelf kunnen verbeten. </w:t>
      </w:r>
      <w:r w:rsidR="00754F38">
        <w:t xml:space="preserve">Wees goed voorbereid, neem je eigen spullen in een etui mee en liefst ook een notieblaadje of schriftje. Het is een goede gewoonte om aantekeningen te maken tijdens de les. </w:t>
      </w:r>
    </w:p>
    <w:p w:rsidR="007824FE" w:rsidRDefault="007824FE" w:rsidP="00910F74">
      <w:r>
        <w:t xml:space="preserve">Boek weer vergeten? </w:t>
      </w:r>
      <w:r w:rsidR="00754F38">
        <w:t>Huiswerk weer niet af? Sanctie 1</w:t>
      </w:r>
      <w:r>
        <w:t xml:space="preserve"> maal alle hoofdstukbegrippen handmatig overschrijven (blz112)</w:t>
      </w:r>
      <w:r w:rsidR="00754F38">
        <w:t xml:space="preserve"> na schooltijd op woensdag en het huiswerk dan afmaken. </w:t>
      </w:r>
    </w:p>
    <w:p w:rsidR="00754F38" w:rsidRDefault="00754F38" w:rsidP="00910F74"/>
    <w:p w:rsidR="00754F38" w:rsidRDefault="00754F38" w:rsidP="00910F74"/>
    <w:tbl>
      <w:tblPr>
        <w:tblStyle w:val="Tabelraster"/>
        <w:tblW w:w="0" w:type="auto"/>
        <w:tblLook w:val="04A0"/>
      </w:tblPr>
      <w:tblGrid>
        <w:gridCol w:w="2231"/>
        <w:gridCol w:w="4811"/>
        <w:gridCol w:w="2100"/>
      </w:tblGrid>
      <w:tr w:rsidR="00754F38" w:rsidTr="00987269">
        <w:trPr>
          <w:trHeight w:val="1119"/>
        </w:trPr>
        <w:tc>
          <w:tcPr>
            <w:tcW w:w="2231" w:type="dxa"/>
          </w:tcPr>
          <w:p w:rsidR="00754F38" w:rsidRPr="007824FE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noProof/>
                <w:sz w:val="18"/>
                <w:szCs w:val="18"/>
                <w:lang w:eastAsia="nl-NL"/>
              </w:rPr>
              <w:lastRenderedPageBreak/>
              <w:pict>
                <v:shape id="_x0000_s1027" type="#_x0000_t202" style="position:absolute;margin-left:-18.65pt;margin-top:-34.15pt;width:477.1pt;height:31.65pt;z-index:251660288">
                  <v:textbox style="mso-next-textbox:#_x0000_s1027">
                    <w:txbxContent>
                      <w:p w:rsidR="00754F38" w:rsidRPr="00910F74" w:rsidRDefault="00754F38" w:rsidP="00754F38">
                        <w:pPr>
                          <w:rPr>
                            <w:rFonts w:ascii="Segoe UI Black" w:hAnsi="Segoe UI Black"/>
                            <w:sz w:val="28"/>
                            <w:szCs w:val="28"/>
                          </w:rPr>
                        </w:pPr>
                        <w:r w:rsidRPr="00910F74">
                          <w:rPr>
                            <w:rFonts w:ascii="Segoe UI Black" w:hAnsi="Segoe UI Black"/>
                            <w:sz w:val="28"/>
                            <w:szCs w:val="28"/>
                          </w:rPr>
                          <w:t xml:space="preserve">Werkschema MM </w:t>
                        </w:r>
                        <w:r>
                          <w:rPr>
                            <w:rFonts w:ascii="Segoe UI Black" w:hAnsi="Segoe UI Black"/>
                            <w:sz w:val="28"/>
                            <w:szCs w:val="28"/>
                          </w:rPr>
                          <w:t>Hoofdstuk 4</w:t>
                        </w:r>
                        <w:r w:rsidR="00D27031">
                          <w:rPr>
                            <w:rFonts w:ascii="Segoe UI Black" w:hAnsi="Segoe UI Black"/>
                            <w:sz w:val="28"/>
                            <w:szCs w:val="28"/>
                          </w:rPr>
                          <w:t xml:space="preserve"> Van stad naar megastad VMBO 1BB</w:t>
                        </w:r>
                      </w:p>
                    </w:txbxContent>
                  </v:textbox>
                </v:shape>
              </w:pict>
            </w: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 xml:space="preserve">Intro </w:t>
            </w:r>
            <w:r w:rsidR="003B09D0">
              <w:rPr>
                <w:sz w:val="18"/>
                <w:szCs w:val="18"/>
              </w:rPr>
              <w:t>Ontstaan van steden</w:t>
            </w:r>
          </w:p>
          <w:p w:rsidR="00754F38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 xml:space="preserve">Leren begrippen </w:t>
            </w:r>
            <w:r w:rsidR="003B09D0">
              <w:rPr>
                <w:sz w:val="18"/>
                <w:szCs w:val="18"/>
              </w:rPr>
              <w:t>(11</w:t>
            </w:r>
            <w:r w:rsidRPr="00910F74">
              <w:rPr>
                <w:sz w:val="18"/>
                <w:szCs w:val="18"/>
              </w:rPr>
              <w:t xml:space="preserve"> begrippen</w:t>
            </w:r>
            <w:r w:rsidR="003B09D0">
              <w:rPr>
                <w:sz w:val="18"/>
                <w:szCs w:val="18"/>
              </w:rPr>
              <w:t xml:space="preserve">, </w:t>
            </w:r>
            <w:proofErr w:type="spellStart"/>
            <w:r w:rsidR="003B09D0">
              <w:rPr>
                <w:sz w:val="18"/>
                <w:szCs w:val="18"/>
              </w:rPr>
              <w:t>blz</w:t>
            </w:r>
            <w:proofErr w:type="spellEnd"/>
            <w:r w:rsidR="003B09D0">
              <w:rPr>
                <w:sz w:val="18"/>
                <w:szCs w:val="18"/>
              </w:rPr>
              <w:t xml:space="preserve"> 148</w:t>
            </w:r>
            <w:r w:rsidRPr="00910F74">
              <w:rPr>
                <w:sz w:val="18"/>
                <w:szCs w:val="18"/>
              </w:rPr>
              <w:t>)</w:t>
            </w:r>
          </w:p>
          <w:p w:rsidR="003B09D0" w:rsidRPr="00910F74" w:rsidRDefault="003B09D0" w:rsidP="0098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Leren </w:t>
            </w:r>
            <w:proofErr w:type="spellStart"/>
            <w:r>
              <w:rPr>
                <w:sz w:val="18"/>
                <w:szCs w:val="18"/>
              </w:rPr>
              <w:t>topo</w:t>
            </w:r>
            <w:proofErr w:type="spellEnd"/>
            <w:r>
              <w:rPr>
                <w:sz w:val="18"/>
                <w:szCs w:val="18"/>
              </w:rPr>
              <w:t xml:space="preserve">! </w:t>
            </w:r>
            <w:proofErr w:type="spellStart"/>
            <w:r>
              <w:rPr>
                <w:sz w:val="18"/>
                <w:szCs w:val="18"/>
              </w:rPr>
              <w:t>Blz</w:t>
            </w:r>
            <w:proofErr w:type="spellEnd"/>
            <w:r>
              <w:rPr>
                <w:sz w:val="18"/>
                <w:szCs w:val="18"/>
              </w:rPr>
              <w:t xml:space="preserve"> 124</w:t>
            </w:r>
            <w:r w:rsidR="00D27031">
              <w:rPr>
                <w:sz w:val="18"/>
                <w:szCs w:val="18"/>
              </w:rPr>
              <w:t xml:space="preserve"> en 151</w:t>
            </w:r>
          </w:p>
        </w:tc>
        <w:tc>
          <w:tcPr>
            <w:tcW w:w="4811" w:type="dxa"/>
          </w:tcPr>
          <w:p w:rsidR="00754F38" w:rsidRPr="007824FE" w:rsidRDefault="00754F38" w:rsidP="00987269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Woensdag: </w:t>
            </w:r>
            <w:r w:rsidR="003B09D0">
              <w:rPr>
                <w:sz w:val="20"/>
                <w:szCs w:val="20"/>
              </w:rPr>
              <w:t xml:space="preserve">af 118 </w:t>
            </w:r>
            <w:proofErr w:type="spellStart"/>
            <w:r w:rsidR="003B09D0">
              <w:rPr>
                <w:sz w:val="20"/>
                <w:szCs w:val="20"/>
              </w:rPr>
              <w:t>tm</w:t>
            </w:r>
            <w:proofErr w:type="spellEnd"/>
            <w:r w:rsidR="003B09D0">
              <w:rPr>
                <w:sz w:val="20"/>
                <w:szCs w:val="20"/>
              </w:rPr>
              <w:t xml:space="preserve"> 121</w:t>
            </w:r>
          </w:p>
          <w:p w:rsidR="00754F38" w:rsidRPr="007824FE" w:rsidRDefault="00754F38" w:rsidP="00987269">
            <w:pPr>
              <w:rPr>
                <w:b/>
                <w:sz w:val="20"/>
                <w:szCs w:val="20"/>
              </w:rPr>
            </w:pPr>
            <w:r w:rsidRPr="007824FE">
              <w:rPr>
                <w:b/>
                <w:sz w:val="20"/>
                <w:szCs w:val="20"/>
              </w:rPr>
              <w:t xml:space="preserve">Lesstof bespreken en huiswerk nakijken proberen we iedere les.  </w:t>
            </w:r>
            <w:r w:rsidRPr="007824FE">
              <w:rPr>
                <w:sz w:val="20"/>
                <w:szCs w:val="20"/>
              </w:rPr>
              <w:t>En vergeet je begrippen niet in blokjes te leren, doe dit dagelijks.</w:t>
            </w:r>
          </w:p>
        </w:tc>
        <w:tc>
          <w:tcPr>
            <w:tcW w:w="2100" w:type="dxa"/>
          </w:tcPr>
          <w:p w:rsidR="00754F38" w:rsidRDefault="00754F38" w:rsidP="00987269">
            <w:r>
              <w:t xml:space="preserve">Vrijdag: </w:t>
            </w:r>
          </w:p>
          <w:p w:rsidR="00754F38" w:rsidRDefault="00754F38" w:rsidP="00754F38">
            <w:r>
              <w:t xml:space="preserve">Maak </w:t>
            </w:r>
            <w:proofErr w:type="spellStart"/>
            <w:r>
              <w:t>blz</w:t>
            </w:r>
            <w:proofErr w:type="spellEnd"/>
            <w:r>
              <w:t xml:space="preserve"> </w:t>
            </w:r>
            <w:r w:rsidR="003B09D0">
              <w:t xml:space="preserve">122 </w:t>
            </w:r>
            <w:proofErr w:type="spellStart"/>
            <w:r w:rsidR="003B09D0">
              <w:t>tm</w:t>
            </w:r>
            <w:proofErr w:type="spellEnd"/>
            <w:r w:rsidR="003B09D0">
              <w:t xml:space="preserve"> 124</w:t>
            </w:r>
          </w:p>
        </w:tc>
      </w:tr>
      <w:tr w:rsidR="00754F38" w:rsidTr="00987269">
        <w:trPr>
          <w:trHeight w:val="838"/>
        </w:trPr>
        <w:tc>
          <w:tcPr>
            <w:tcW w:w="2231" w:type="dxa"/>
          </w:tcPr>
          <w:p w:rsidR="00754F38" w:rsidRPr="007824FE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Afronden 4</w:t>
            </w:r>
            <w:r w:rsidRPr="00910F74">
              <w:rPr>
                <w:sz w:val="18"/>
                <w:szCs w:val="18"/>
              </w:rPr>
              <w:t>.1  en Toets</w:t>
            </w:r>
          </w:p>
        </w:tc>
        <w:tc>
          <w:tcPr>
            <w:tcW w:w="4811" w:type="dxa"/>
          </w:tcPr>
          <w:p w:rsidR="00754F38" w:rsidRDefault="00754F38" w:rsidP="00754F38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afmaken </w:t>
            </w:r>
            <w:proofErr w:type="spellStart"/>
            <w:r w:rsidR="003B09D0">
              <w:rPr>
                <w:sz w:val="20"/>
                <w:szCs w:val="20"/>
              </w:rPr>
              <w:t>tm</w:t>
            </w:r>
            <w:proofErr w:type="spellEnd"/>
            <w:r w:rsidR="003B09D0">
              <w:rPr>
                <w:sz w:val="20"/>
                <w:szCs w:val="20"/>
              </w:rPr>
              <w:t xml:space="preserve"> 126</w:t>
            </w:r>
          </w:p>
          <w:p w:rsidR="00754F38" w:rsidRPr="007824FE" w:rsidRDefault="00754F38" w:rsidP="00754F38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toets; mogelijkheid tot vragen van herhaling van de lesstof aan de docent</w:t>
            </w:r>
          </w:p>
        </w:tc>
        <w:tc>
          <w:tcPr>
            <w:tcW w:w="2100" w:type="dxa"/>
          </w:tcPr>
          <w:p w:rsidR="00754F38" w:rsidRPr="00910F74" w:rsidRDefault="00754F38" w:rsidP="00987269">
            <w:pPr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Paragraaftoets 4</w:t>
            </w:r>
            <w:r w:rsidRPr="00910F74">
              <w:rPr>
                <w:color w:val="FF0000"/>
              </w:rPr>
              <w:t>.1</w:t>
            </w:r>
          </w:p>
        </w:tc>
      </w:tr>
      <w:tr w:rsidR="00754F38" w:rsidTr="00987269">
        <w:trPr>
          <w:trHeight w:val="1102"/>
        </w:trPr>
        <w:tc>
          <w:tcPr>
            <w:tcW w:w="2231" w:type="dxa"/>
          </w:tcPr>
          <w:p w:rsidR="00754F38" w:rsidRPr="007824FE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 xml:space="preserve">Aanvang </w:t>
            </w:r>
            <w:r>
              <w:rPr>
                <w:sz w:val="18"/>
                <w:szCs w:val="18"/>
              </w:rPr>
              <w:t>4</w:t>
            </w:r>
            <w:r w:rsidRPr="00910F74">
              <w:rPr>
                <w:sz w:val="18"/>
                <w:szCs w:val="18"/>
              </w:rPr>
              <w:t xml:space="preserve">.2 </w:t>
            </w:r>
            <w:r w:rsidR="003B09D0">
              <w:rPr>
                <w:sz w:val="18"/>
                <w:szCs w:val="18"/>
              </w:rPr>
              <w:t>Macht van de koningen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Leren begrippen (9 begrippen</w:t>
            </w:r>
            <w:r w:rsidR="003B09D0">
              <w:rPr>
                <w:sz w:val="18"/>
                <w:szCs w:val="18"/>
              </w:rPr>
              <w:t xml:space="preserve"> </w:t>
            </w:r>
            <w:proofErr w:type="spellStart"/>
            <w:r w:rsidR="003B09D0">
              <w:rPr>
                <w:sz w:val="18"/>
                <w:szCs w:val="18"/>
              </w:rPr>
              <w:t>blz</w:t>
            </w:r>
            <w:proofErr w:type="spellEnd"/>
            <w:r w:rsidR="003B09D0">
              <w:rPr>
                <w:sz w:val="18"/>
                <w:szCs w:val="18"/>
              </w:rPr>
              <w:t xml:space="preserve"> 148</w:t>
            </w:r>
            <w:r w:rsidRPr="00910F74">
              <w:rPr>
                <w:sz w:val="18"/>
                <w:szCs w:val="18"/>
              </w:rPr>
              <w:t>)</w:t>
            </w:r>
          </w:p>
        </w:tc>
        <w:tc>
          <w:tcPr>
            <w:tcW w:w="4811" w:type="dxa"/>
          </w:tcPr>
          <w:p w:rsidR="00754F38" w:rsidRPr="007824FE" w:rsidRDefault="00754F38" w:rsidP="00754F38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 </w:t>
            </w: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</w:t>
            </w:r>
            <w:r w:rsidR="003B09D0">
              <w:rPr>
                <w:sz w:val="20"/>
                <w:szCs w:val="20"/>
              </w:rPr>
              <w:t xml:space="preserve">127 </w:t>
            </w:r>
            <w:proofErr w:type="spellStart"/>
            <w:r w:rsidR="003B09D0">
              <w:rPr>
                <w:sz w:val="20"/>
                <w:szCs w:val="20"/>
              </w:rPr>
              <w:t>tm</w:t>
            </w:r>
            <w:proofErr w:type="spellEnd"/>
            <w:r w:rsidR="003B09D0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2100" w:type="dxa"/>
          </w:tcPr>
          <w:p w:rsidR="00754F38" w:rsidRDefault="00754F38" w:rsidP="00754F38">
            <w:r>
              <w:t xml:space="preserve">Af </w:t>
            </w:r>
            <w:proofErr w:type="spellStart"/>
            <w:r w:rsidR="003B09D0">
              <w:t>tm</w:t>
            </w:r>
            <w:proofErr w:type="spellEnd"/>
            <w:r w:rsidR="003B09D0">
              <w:t xml:space="preserve"> 132</w:t>
            </w:r>
          </w:p>
        </w:tc>
      </w:tr>
      <w:tr w:rsidR="00754F38" w:rsidTr="00987269">
        <w:trPr>
          <w:trHeight w:val="849"/>
        </w:trPr>
        <w:tc>
          <w:tcPr>
            <w:tcW w:w="2231" w:type="dxa"/>
          </w:tcPr>
          <w:p w:rsidR="00D27031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verder met 4</w:t>
            </w:r>
            <w:r w:rsidRPr="00910F74">
              <w:rPr>
                <w:sz w:val="18"/>
                <w:szCs w:val="18"/>
              </w:rPr>
              <w:t>.2 en toets</w:t>
            </w:r>
          </w:p>
        </w:tc>
        <w:tc>
          <w:tcPr>
            <w:tcW w:w="4811" w:type="dxa"/>
          </w:tcPr>
          <w:p w:rsidR="00754F38" w:rsidRPr="007824FE" w:rsidRDefault="00754F38" w:rsidP="00987269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 </w:t>
            </w:r>
            <w:r w:rsidR="003B09D0">
              <w:rPr>
                <w:sz w:val="20"/>
                <w:szCs w:val="20"/>
              </w:rPr>
              <w:t>133</w:t>
            </w:r>
          </w:p>
          <w:p w:rsidR="00754F38" w:rsidRPr="007824FE" w:rsidRDefault="00754F38" w:rsidP="00987269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toets; mogelijkheid tot vragen van herhaling van de lesstof aan de docent</w:t>
            </w:r>
          </w:p>
        </w:tc>
        <w:tc>
          <w:tcPr>
            <w:tcW w:w="2100" w:type="dxa"/>
          </w:tcPr>
          <w:p w:rsidR="00754F38" w:rsidRPr="00910F74" w:rsidRDefault="00754F38" w:rsidP="00987269">
            <w:pPr>
              <w:rPr>
                <w:color w:val="FF0000"/>
              </w:rPr>
            </w:pPr>
            <w:r>
              <w:rPr>
                <w:color w:val="FF0000"/>
              </w:rPr>
              <w:t>Paragraaftoets 4</w:t>
            </w:r>
            <w:r w:rsidRPr="00910F74">
              <w:rPr>
                <w:color w:val="FF0000"/>
              </w:rPr>
              <w:t>.2</w:t>
            </w:r>
          </w:p>
        </w:tc>
      </w:tr>
      <w:tr w:rsidR="00754F38" w:rsidTr="00987269">
        <w:trPr>
          <w:trHeight w:val="1130"/>
        </w:trPr>
        <w:tc>
          <w:tcPr>
            <w:tcW w:w="2231" w:type="dxa"/>
          </w:tcPr>
          <w:p w:rsidR="00D27031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4.3</w:t>
            </w:r>
            <w:r w:rsidR="003B09D0">
              <w:rPr>
                <w:sz w:val="18"/>
                <w:szCs w:val="18"/>
              </w:rPr>
              <w:t xml:space="preserve"> Steden in de wereld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Leren begrippen (4 begrippen</w:t>
            </w:r>
            <w:r w:rsidR="003B09D0">
              <w:rPr>
                <w:sz w:val="18"/>
                <w:szCs w:val="18"/>
              </w:rPr>
              <w:t xml:space="preserve"> </w:t>
            </w:r>
            <w:proofErr w:type="spellStart"/>
            <w:r w:rsidR="003B09D0">
              <w:rPr>
                <w:sz w:val="18"/>
                <w:szCs w:val="18"/>
              </w:rPr>
              <w:t>blz</w:t>
            </w:r>
            <w:proofErr w:type="spellEnd"/>
            <w:r w:rsidR="003B09D0">
              <w:rPr>
                <w:sz w:val="18"/>
                <w:szCs w:val="18"/>
              </w:rPr>
              <w:t xml:space="preserve"> 148</w:t>
            </w:r>
            <w:r w:rsidRPr="00910F74">
              <w:rPr>
                <w:sz w:val="18"/>
                <w:szCs w:val="18"/>
              </w:rPr>
              <w:t>)</w:t>
            </w:r>
          </w:p>
        </w:tc>
        <w:tc>
          <w:tcPr>
            <w:tcW w:w="4811" w:type="dxa"/>
          </w:tcPr>
          <w:p w:rsidR="00754F38" w:rsidRPr="007824FE" w:rsidRDefault="00754F38" w:rsidP="00754F38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 </w:t>
            </w:r>
            <w:proofErr w:type="spellStart"/>
            <w:r w:rsidR="003B09D0">
              <w:rPr>
                <w:sz w:val="20"/>
                <w:szCs w:val="20"/>
              </w:rPr>
              <w:t>tm</w:t>
            </w:r>
            <w:proofErr w:type="spellEnd"/>
            <w:r w:rsidR="003B09D0">
              <w:rPr>
                <w:sz w:val="20"/>
                <w:szCs w:val="20"/>
              </w:rPr>
              <w:t xml:space="preserve"> 137</w:t>
            </w:r>
          </w:p>
        </w:tc>
        <w:tc>
          <w:tcPr>
            <w:tcW w:w="2100" w:type="dxa"/>
          </w:tcPr>
          <w:p w:rsidR="00754F38" w:rsidRDefault="00754F38" w:rsidP="00754F38">
            <w:r>
              <w:t xml:space="preserve">Af </w:t>
            </w:r>
            <w:r w:rsidR="003B09D0">
              <w:t>139</w:t>
            </w:r>
          </w:p>
        </w:tc>
      </w:tr>
      <w:tr w:rsidR="00754F38" w:rsidTr="00987269">
        <w:trPr>
          <w:trHeight w:val="835"/>
        </w:trPr>
        <w:tc>
          <w:tcPr>
            <w:tcW w:w="2231" w:type="dxa"/>
          </w:tcPr>
          <w:p w:rsidR="00D27031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 xml:space="preserve"> verder me</w:t>
            </w:r>
            <w:r>
              <w:rPr>
                <w:sz w:val="18"/>
                <w:szCs w:val="18"/>
              </w:rPr>
              <w:t>t 4</w:t>
            </w:r>
            <w:r w:rsidRPr="00910F74">
              <w:rPr>
                <w:sz w:val="18"/>
                <w:szCs w:val="18"/>
              </w:rPr>
              <w:t>.3 en de toets</w:t>
            </w:r>
          </w:p>
        </w:tc>
        <w:tc>
          <w:tcPr>
            <w:tcW w:w="4811" w:type="dxa"/>
          </w:tcPr>
          <w:p w:rsidR="00754F38" w:rsidRPr="007824FE" w:rsidRDefault="00754F38" w:rsidP="00987269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 xml:space="preserve">Af  </w:t>
            </w: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</w:t>
            </w:r>
            <w:r w:rsidR="003B09D0">
              <w:rPr>
                <w:sz w:val="20"/>
                <w:szCs w:val="20"/>
              </w:rPr>
              <w:t xml:space="preserve"> 140</w:t>
            </w:r>
          </w:p>
          <w:p w:rsidR="00754F38" w:rsidRPr="007824FE" w:rsidRDefault="00754F38" w:rsidP="00987269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toets; mogelijkheid tot vragen van herhaling van de lesstof aan de docent</w:t>
            </w:r>
          </w:p>
        </w:tc>
        <w:tc>
          <w:tcPr>
            <w:tcW w:w="2100" w:type="dxa"/>
          </w:tcPr>
          <w:p w:rsidR="00754F38" w:rsidRPr="00910F74" w:rsidRDefault="00754F38" w:rsidP="00987269">
            <w:pPr>
              <w:rPr>
                <w:color w:val="FF0000"/>
              </w:rPr>
            </w:pPr>
            <w:r>
              <w:rPr>
                <w:color w:val="FF0000"/>
              </w:rPr>
              <w:t>Paragraaftoets 4</w:t>
            </w:r>
            <w:r w:rsidRPr="00910F74">
              <w:rPr>
                <w:color w:val="FF0000"/>
              </w:rPr>
              <w:t>.3</w:t>
            </w:r>
          </w:p>
        </w:tc>
      </w:tr>
      <w:tr w:rsidR="00754F38" w:rsidTr="00987269">
        <w:trPr>
          <w:trHeight w:val="1116"/>
        </w:trPr>
        <w:tc>
          <w:tcPr>
            <w:tcW w:w="2231" w:type="dxa"/>
          </w:tcPr>
          <w:p w:rsidR="00D27031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4.4</w:t>
            </w:r>
            <w:r w:rsidR="003B09D0">
              <w:rPr>
                <w:sz w:val="18"/>
                <w:szCs w:val="18"/>
              </w:rPr>
              <w:t xml:space="preserve"> Steden in Nederland</w:t>
            </w:r>
          </w:p>
          <w:p w:rsidR="00754F38" w:rsidRPr="00910F74" w:rsidRDefault="00754F38" w:rsidP="00987269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>Leren begrippen (10 begrippen</w:t>
            </w:r>
            <w:r w:rsidR="003B09D0">
              <w:rPr>
                <w:sz w:val="18"/>
                <w:szCs w:val="18"/>
              </w:rPr>
              <w:t xml:space="preserve"> </w:t>
            </w:r>
            <w:proofErr w:type="spellStart"/>
            <w:r w:rsidR="003B09D0">
              <w:rPr>
                <w:sz w:val="18"/>
                <w:szCs w:val="18"/>
              </w:rPr>
              <w:t>blz</w:t>
            </w:r>
            <w:proofErr w:type="spellEnd"/>
            <w:r w:rsidR="003B09D0">
              <w:rPr>
                <w:sz w:val="18"/>
                <w:szCs w:val="18"/>
              </w:rPr>
              <w:t xml:space="preserve"> 148</w:t>
            </w:r>
            <w:r w:rsidRPr="00910F74">
              <w:rPr>
                <w:sz w:val="18"/>
                <w:szCs w:val="18"/>
              </w:rPr>
              <w:t>)</w:t>
            </w:r>
          </w:p>
        </w:tc>
        <w:tc>
          <w:tcPr>
            <w:tcW w:w="4811" w:type="dxa"/>
          </w:tcPr>
          <w:p w:rsidR="00754F38" w:rsidRPr="007824FE" w:rsidRDefault="00754F38" w:rsidP="00754F38">
            <w:pPr>
              <w:rPr>
                <w:sz w:val="20"/>
                <w:szCs w:val="20"/>
              </w:rPr>
            </w:pP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</w:t>
            </w:r>
            <w:proofErr w:type="spellStart"/>
            <w:r w:rsidR="003B09D0">
              <w:rPr>
                <w:sz w:val="20"/>
                <w:szCs w:val="20"/>
              </w:rPr>
              <w:t>tm</w:t>
            </w:r>
            <w:proofErr w:type="spellEnd"/>
            <w:r w:rsidR="003B09D0">
              <w:rPr>
                <w:sz w:val="20"/>
                <w:szCs w:val="20"/>
              </w:rPr>
              <w:t xml:space="preserve"> 143</w:t>
            </w:r>
          </w:p>
        </w:tc>
        <w:tc>
          <w:tcPr>
            <w:tcW w:w="2100" w:type="dxa"/>
          </w:tcPr>
          <w:p w:rsidR="00754F38" w:rsidRDefault="00754F38" w:rsidP="00754F38">
            <w:proofErr w:type="spellStart"/>
            <w:r>
              <w:t>Blz</w:t>
            </w:r>
            <w:proofErr w:type="spellEnd"/>
            <w:r>
              <w:t xml:space="preserve"> </w:t>
            </w:r>
            <w:proofErr w:type="spellStart"/>
            <w:r w:rsidR="003B09D0">
              <w:t>tm</w:t>
            </w:r>
            <w:proofErr w:type="spellEnd"/>
            <w:r w:rsidR="003B09D0">
              <w:t xml:space="preserve"> 146</w:t>
            </w:r>
          </w:p>
        </w:tc>
      </w:tr>
      <w:tr w:rsidR="00754F38" w:rsidTr="00987269">
        <w:trPr>
          <w:trHeight w:val="991"/>
        </w:trPr>
        <w:tc>
          <w:tcPr>
            <w:tcW w:w="2231" w:type="dxa"/>
          </w:tcPr>
          <w:p w:rsidR="00754F38" w:rsidRPr="007824FE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  <w:p w:rsidR="00754F38" w:rsidRPr="00910F74" w:rsidRDefault="00754F38" w:rsidP="00754F38">
            <w:pPr>
              <w:rPr>
                <w:sz w:val="18"/>
                <w:szCs w:val="18"/>
              </w:rPr>
            </w:pPr>
            <w:r w:rsidRPr="00910F74">
              <w:rPr>
                <w:sz w:val="18"/>
                <w:szCs w:val="18"/>
              </w:rPr>
              <w:t xml:space="preserve">verder met </w:t>
            </w:r>
            <w:r>
              <w:rPr>
                <w:sz w:val="18"/>
                <w:szCs w:val="18"/>
              </w:rPr>
              <w:t>4.4</w:t>
            </w:r>
            <w:r w:rsidRPr="00910F74">
              <w:rPr>
                <w:sz w:val="18"/>
                <w:szCs w:val="18"/>
              </w:rPr>
              <w:t xml:space="preserve"> en de toets</w:t>
            </w:r>
          </w:p>
        </w:tc>
        <w:tc>
          <w:tcPr>
            <w:tcW w:w="4811" w:type="dxa"/>
          </w:tcPr>
          <w:p w:rsidR="00754F38" w:rsidRPr="007824FE" w:rsidRDefault="00754F38" w:rsidP="00987269">
            <w:pPr>
              <w:rPr>
                <w:sz w:val="20"/>
                <w:szCs w:val="20"/>
              </w:rPr>
            </w:pPr>
            <w:proofErr w:type="spellStart"/>
            <w:r w:rsidRPr="007824FE">
              <w:rPr>
                <w:sz w:val="20"/>
                <w:szCs w:val="20"/>
              </w:rPr>
              <w:t>Blz</w:t>
            </w:r>
            <w:proofErr w:type="spellEnd"/>
            <w:r w:rsidRPr="007824FE">
              <w:rPr>
                <w:sz w:val="20"/>
                <w:szCs w:val="20"/>
              </w:rPr>
              <w:t xml:space="preserve"> 111  verdieping</w:t>
            </w:r>
            <w:r w:rsidR="003B09D0">
              <w:rPr>
                <w:sz w:val="20"/>
                <w:szCs w:val="20"/>
              </w:rPr>
              <w:t xml:space="preserve"> 147</w:t>
            </w:r>
          </w:p>
          <w:p w:rsidR="00754F38" w:rsidRPr="007824FE" w:rsidRDefault="00754F38" w:rsidP="00987269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toets; mogelijkheid tot vragen van herhaling van de lesstof aan de docent</w:t>
            </w:r>
          </w:p>
        </w:tc>
        <w:tc>
          <w:tcPr>
            <w:tcW w:w="2100" w:type="dxa"/>
          </w:tcPr>
          <w:p w:rsidR="00754F38" w:rsidRPr="00910F74" w:rsidRDefault="00754F38" w:rsidP="00987269">
            <w:pPr>
              <w:rPr>
                <w:color w:val="FF0000"/>
              </w:rPr>
            </w:pPr>
            <w:r>
              <w:rPr>
                <w:color w:val="FF0000"/>
              </w:rPr>
              <w:t>Paragraaftoets 4</w:t>
            </w:r>
            <w:r w:rsidRPr="00910F74">
              <w:rPr>
                <w:color w:val="FF0000"/>
              </w:rPr>
              <w:t>.4</w:t>
            </w:r>
          </w:p>
        </w:tc>
      </w:tr>
      <w:tr w:rsidR="00754F38" w:rsidTr="00987269">
        <w:trPr>
          <w:trHeight w:val="347"/>
        </w:trPr>
        <w:tc>
          <w:tcPr>
            <w:tcW w:w="2231" w:type="dxa"/>
          </w:tcPr>
          <w:p w:rsidR="00754F38" w:rsidRPr="007824FE" w:rsidRDefault="00754F38" w:rsidP="00987269">
            <w:pPr>
              <w:rPr>
                <w:b/>
                <w:sz w:val="18"/>
                <w:szCs w:val="18"/>
              </w:rPr>
            </w:pPr>
            <w:r w:rsidRPr="007824FE">
              <w:rPr>
                <w:b/>
                <w:sz w:val="18"/>
                <w:szCs w:val="18"/>
              </w:rPr>
              <w:t xml:space="preserve">Week </w:t>
            </w:r>
          </w:p>
        </w:tc>
        <w:tc>
          <w:tcPr>
            <w:tcW w:w="4811" w:type="dxa"/>
          </w:tcPr>
          <w:p w:rsidR="00754F38" w:rsidRPr="007824FE" w:rsidRDefault="00754F38" w:rsidP="00987269">
            <w:pPr>
              <w:rPr>
                <w:sz w:val="20"/>
                <w:szCs w:val="20"/>
              </w:rPr>
            </w:pPr>
            <w:r w:rsidRPr="007824FE">
              <w:rPr>
                <w:sz w:val="20"/>
                <w:szCs w:val="20"/>
              </w:rPr>
              <w:t>Laatste les voor de hoofdstuktoets; mogelijkheid tot vragen van herhaling van de lesstof aan de docent</w:t>
            </w:r>
          </w:p>
        </w:tc>
        <w:tc>
          <w:tcPr>
            <w:tcW w:w="2100" w:type="dxa"/>
          </w:tcPr>
          <w:p w:rsidR="00754F38" w:rsidRPr="00910F74" w:rsidRDefault="00754F38" w:rsidP="00987269">
            <w:pPr>
              <w:rPr>
                <w:b/>
                <w:sz w:val="24"/>
                <w:szCs w:val="24"/>
                <w:u w:val="single"/>
              </w:rPr>
            </w:pPr>
            <w:r w:rsidRPr="00910F74">
              <w:rPr>
                <w:b/>
                <w:color w:val="FF0000"/>
                <w:sz w:val="24"/>
                <w:szCs w:val="24"/>
                <w:u w:val="single"/>
              </w:rPr>
              <w:t xml:space="preserve">Paragraaftoets 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hoofdstuk </w:t>
            </w:r>
            <w:r w:rsidRPr="00910F74">
              <w:rPr>
                <w:b/>
                <w:color w:val="FF0000"/>
                <w:sz w:val="24"/>
                <w:szCs w:val="24"/>
                <w:u w:val="single"/>
              </w:rPr>
              <w:t>.</w:t>
            </w:r>
          </w:p>
        </w:tc>
      </w:tr>
    </w:tbl>
    <w:p w:rsidR="00754F38" w:rsidRDefault="00D27031" w:rsidP="00910F74">
      <w:pPr>
        <w:rPr>
          <w:sz w:val="18"/>
          <w:szCs w:val="18"/>
        </w:rPr>
      </w:pPr>
      <w:r>
        <w:rPr>
          <w:sz w:val="18"/>
          <w:szCs w:val="18"/>
        </w:rPr>
        <w:t xml:space="preserve">Leren </w:t>
      </w:r>
      <w:proofErr w:type="spellStart"/>
      <w:r>
        <w:rPr>
          <w:sz w:val="18"/>
          <w:szCs w:val="18"/>
        </w:rPr>
        <w:t>topo</w:t>
      </w:r>
      <w:proofErr w:type="spellEnd"/>
      <w:r>
        <w:rPr>
          <w:sz w:val="18"/>
          <w:szCs w:val="18"/>
        </w:rPr>
        <w:t xml:space="preserve">! </w:t>
      </w:r>
      <w:proofErr w:type="spellStart"/>
      <w:r>
        <w:rPr>
          <w:sz w:val="18"/>
          <w:szCs w:val="18"/>
        </w:rPr>
        <w:t>Blz</w:t>
      </w:r>
      <w:proofErr w:type="spellEnd"/>
      <w:r>
        <w:rPr>
          <w:sz w:val="18"/>
          <w:szCs w:val="18"/>
        </w:rPr>
        <w:t xml:space="preserve"> 124 en 151</w:t>
      </w:r>
    </w:p>
    <w:p w:rsidR="00D27031" w:rsidRDefault="00D27031" w:rsidP="00D27031">
      <w:r>
        <w:t xml:space="preserve">Kaderleerlingen ook de keuzeopdrachten maken en de topografie. </w:t>
      </w:r>
    </w:p>
    <w:p w:rsidR="00D27031" w:rsidRDefault="00D27031" w:rsidP="00D27031">
      <w:r>
        <w:t xml:space="preserve">Kaderleerlingen als extra een </w:t>
      </w:r>
      <w:proofErr w:type="spellStart"/>
      <w:r>
        <w:t>powerpoint</w:t>
      </w:r>
      <w:proofErr w:type="spellEnd"/>
      <w:r>
        <w:t xml:space="preserve"> laten maken over een stad naar keuze.</w:t>
      </w:r>
    </w:p>
    <w:p w:rsidR="00D27031" w:rsidRDefault="00D27031" w:rsidP="00D27031">
      <w:r>
        <w:t xml:space="preserve">Probeer op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bij de extra oefeningen te komen</w:t>
      </w:r>
    </w:p>
    <w:p w:rsidR="00D27031" w:rsidRDefault="00F318B5" w:rsidP="00910F74">
      <w:r>
        <w:t>Boek uit dan nog 18 lesweken nodig, wellicht weken gaan samenvoegen en sneller door de lesstof heen</w:t>
      </w:r>
    </w:p>
    <w:sectPr w:rsidR="00D27031" w:rsidSect="0018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42CB7"/>
    <w:rsid w:val="00187905"/>
    <w:rsid w:val="00342CB7"/>
    <w:rsid w:val="003B09D0"/>
    <w:rsid w:val="004336A3"/>
    <w:rsid w:val="00754F38"/>
    <w:rsid w:val="007824FE"/>
    <w:rsid w:val="00910F74"/>
    <w:rsid w:val="00D27031"/>
    <w:rsid w:val="00DC34AD"/>
    <w:rsid w:val="00F318B5"/>
    <w:rsid w:val="00F7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79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42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1</cp:revision>
  <dcterms:created xsi:type="dcterms:W3CDTF">2023-03-11T19:11:00Z</dcterms:created>
  <dcterms:modified xsi:type="dcterms:W3CDTF">2023-03-11T20:51:00Z</dcterms:modified>
</cp:coreProperties>
</file>